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739" w:rsidRPr="00AB7BB1" w:rsidRDefault="00303739" w:rsidP="0030373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Существует ли обязанность применять ККТ у 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индивидуального предпринимателя при сдаче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собственного жилья в аренду? </w:t>
      </w:r>
    </w:p>
    <w:p w:rsidR="00303739" w:rsidRPr="00F722B6" w:rsidRDefault="00303739" w:rsidP="00303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В соответствии с пунктом 2 статьи 2 Федерального закона № 54-ФЗ </w:t>
      </w:r>
      <w:r>
        <w:rPr>
          <w:rFonts w:ascii="Times New Roman" w:hAnsi="Times New Roman" w:cs="Times New Roman"/>
          <w:sz w:val="28"/>
          <w:szCs w:val="28"/>
        </w:rPr>
        <w:t>сдача индивидуальным предпринимателем в аренду (наем) жилых помещений, принадлежащих этому индивидуальному предпринимателю на праве собственности, осуществляется без применения контрольно-кассовой техники.</w:t>
      </w:r>
    </w:p>
    <w:p w:rsidR="00754F74" w:rsidRDefault="00754F74">
      <w:bookmarkStart w:id="0" w:name="_GoBack"/>
      <w:bookmarkEnd w:id="0"/>
    </w:p>
    <w:sectPr w:rsidR="00754F74" w:rsidSect="00C772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739"/>
    <w:rsid w:val="00303739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2C447-98D7-4D62-8116-A7FDE9CB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2018-02-19T08:55:00Z</dcterms:created>
  <dcterms:modified xsi:type="dcterms:W3CDTF">2018-02-19T08:56:00Z</dcterms:modified>
</cp:coreProperties>
</file>